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72"/>
        <w:tblW w:w="0" w:type="auto"/>
        <w:tblLook w:val="04A0"/>
      </w:tblPr>
      <w:tblGrid>
        <w:gridCol w:w="4785"/>
        <w:gridCol w:w="4786"/>
      </w:tblGrid>
      <w:tr w:rsidR="008F6E27" w:rsidRPr="004B6A19" w:rsidTr="00E17EBB">
        <w:tc>
          <w:tcPr>
            <w:tcW w:w="4785" w:type="dxa"/>
            <w:shd w:val="clear" w:color="auto" w:fill="auto"/>
          </w:tcPr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F6E27" w:rsidRPr="00E62662" w:rsidRDefault="008F6E27" w:rsidP="008F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E27" w:rsidRPr="00CF1E21" w:rsidRDefault="008F6E27" w:rsidP="008F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от 17</w:t>
      </w:r>
      <w:r w:rsidRPr="00CF1E21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августа</w:t>
      </w:r>
      <w:r w:rsidRPr="00CF1E21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2022</w:t>
      </w:r>
      <w:r w:rsidRPr="00CF1E21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г. №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169</w:t>
      </w:r>
    </w:p>
    <w:p w:rsidR="008F6E27" w:rsidRPr="00CF1E21" w:rsidRDefault="008F6E27" w:rsidP="008F6E27">
      <w:pPr>
        <w:suppressAutoHyphens/>
        <w:spacing w:after="0" w:line="24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8F6E27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CF1E21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CF1E21">
        <w:rPr>
          <w:rFonts w:ascii="Times New Roman" w:hAnsi="Times New Roman"/>
          <w:b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5163E5">
        <w:rPr>
          <w:rFonts w:ascii="Times New Roman" w:hAnsi="Times New Roman"/>
          <w:b/>
          <w:sz w:val="28"/>
          <w:szCs w:val="28"/>
        </w:rPr>
        <w:t xml:space="preserve">«Выдача разрешения </w:t>
      </w:r>
    </w:p>
    <w:p w:rsidR="008F6E27" w:rsidRPr="00CF1E21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5163E5">
        <w:rPr>
          <w:rFonts w:ascii="Times New Roman" w:hAnsi="Times New Roman"/>
          <w:b/>
          <w:sz w:val="28"/>
          <w:szCs w:val="28"/>
        </w:rPr>
        <w:t>на ввод объекта в эксплуатацию»</w:t>
      </w:r>
    </w:p>
    <w:p w:rsidR="008F6E27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70074E">
        <w:rPr>
          <w:rFonts w:ascii="Times New Roman" w:hAnsi="Times New Roman"/>
          <w:b/>
          <w:sz w:val="28"/>
          <w:szCs w:val="28"/>
        </w:rPr>
        <w:t xml:space="preserve"> </w:t>
      </w:r>
    </w:p>
    <w:p w:rsidR="008F6E27" w:rsidRPr="003A2780" w:rsidRDefault="008F6E27" w:rsidP="008F6E27">
      <w:pPr>
        <w:pStyle w:val="2"/>
        <w:shd w:val="clear" w:color="auto" w:fill="FFFFFF"/>
        <w:spacing w:before="0" w:after="255" w:line="300" w:lineRule="atLeast"/>
        <w:ind w:firstLine="510"/>
        <w:jc w:val="both"/>
        <w:rPr>
          <w:rFonts w:ascii="Times New Roman" w:hAnsi="Times New Roman"/>
          <w:b w:val="0"/>
          <w:i w:val="0"/>
          <w:iCs w:val="0"/>
          <w:color w:val="4D4D4D"/>
        </w:rPr>
      </w:pPr>
      <w:r w:rsidRPr="00AB4296">
        <w:rPr>
          <w:rFonts w:ascii="Times New Roman" w:hAnsi="Times New Roman"/>
          <w:b w:val="0"/>
          <w:i w:val="0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b w:val="0"/>
          <w:i w:val="0"/>
        </w:rPr>
        <w:t>ации», Федеральным законом от 06.12.2021 № 408</w:t>
      </w:r>
      <w:r w:rsidRPr="00AB4296">
        <w:rPr>
          <w:rFonts w:ascii="Times New Roman" w:hAnsi="Times New Roman"/>
          <w:b w:val="0"/>
          <w:i w:val="0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i w:val="0"/>
        </w:rPr>
        <w:t xml:space="preserve">», </w:t>
      </w:r>
      <w:r w:rsidRPr="003A2780">
        <w:rPr>
          <w:rFonts w:ascii="Times New Roman" w:hAnsi="Times New Roman"/>
          <w:b w:val="0"/>
          <w:i w:val="0"/>
        </w:rPr>
        <w:t xml:space="preserve">Уставом </w:t>
      </w:r>
      <w:proofErr w:type="spellStart"/>
      <w:r w:rsidRPr="003A2780">
        <w:rPr>
          <w:rFonts w:ascii="Times New Roman" w:hAnsi="Times New Roman"/>
          <w:b w:val="0"/>
          <w:i w:val="0"/>
        </w:rPr>
        <w:t>Кужмарского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сельского поселения </w:t>
      </w:r>
      <w:proofErr w:type="spellStart"/>
      <w:r w:rsidRPr="003A2780">
        <w:rPr>
          <w:rFonts w:ascii="Times New Roman" w:hAnsi="Times New Roman"/>
          <w:b w:val="0"/>
          <w:i w:val="0"/>
        </w:rPr>
        <w:t>Звениговского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муниципального района Республики Марий Эл, </w:t>
      </w:r>
      <w:proofErr w:type="spellStart"/>
      <w:r w:rsidRPr="003A2780">
        <w:rPr>
          <w:rFonts w:ascii="Times New Roman" w:hAnsi="Times New Roman"/>
          <w:b w:val="0"/>
          <w:i w:val="0"/>
        </w:rPr>
        <w:t>Кужмарская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сельская администрация</w:t>
      </w:r>
    </w:p>
    <w:p w:rsidR="008F6E27" w:rsidRPr="00CF1E21" w:rsidRDefault="008F6E27" w:rsidP="008F6E27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CF1E21">
        <w:rPr>
          <w:sz w:val="28"/>
          <w:szCs w:val="28"/>
        </w:rPr>
        <w:t>ПОСТАНОВЛЯЕТ: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F1E21">
        <w:rPr>
          <w:sz w:val="28"/>
          <w:szCs w:val="28"/>
        </w:rPr>
        <w:t xml:space="preserve">    </w:t>
      </w:r>
      <w:r w:rsidRPr="00CF1E21">
        <w:rPr>
          <w:sz w:val="28"/>
          <w:szCs w:val="28"/>
        </w:rPr>
        <w:tab/>
        <w:t>1. Внести в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5163E5">
        <w:rPr>
          <w:sz w:val="28"/>
          <w:szCs w:val="28"/>
        </w:rPr>
        <w:t>«Выдача разрешения на ввод объекта в эксплуатацию»</w:t>
      </w:r>
      <w:r w:rsidRPr="005163E5">
        <w:t xml:space="preserve"> </w:t>
      </w:r>
      <w:r>
        <w:rPr>
          <w:sz w:val="28"/>
          <w:szCs w:val="28"/>
        </w:rPr>
        <w:t xml:space="preserve">от 01.07.2022 г. № </w:t>
      </w:r>
      <w:r w:rsidRPr="005163E5">
        <w:rPr>
          <w:sz w:val="28"/>
          <w:szCs w:val="28"/>
        </w:rPr>
        <w:t>124</w:t>
      </w:r>
      <w:r w:rsidRPr="00CF1E21">
        <w:rPr>
          <w:sz w:val="28"/>
          <w:szCs w:val="28"/>
        </w:rPr>
        <w:t xml:space="preserve"> следующие изменения: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429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дополнить Регламент пунктами 2.13-2.16 </w:t>
      </w:r>
      <w:r w:rsidRPr="002F70F8">
        <w:rPr>
          <w:sz w:val="28"/>
          <w:szCs w:val="28"/>
        </w:rPr>
        <w:t>следующего содержания: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F70F8">
        <w:rPr>
          <w:sz w:val="28"/>
          <w:szCs w:val="28"/>
        </w:rPr>
        <w:t>2.13. В заявлении о выдаче разрешения на ввод объекта капитального строительства в эксплуа</w:t>
      </w:r>
      <w:r>
        <w:rPr>
          <w:sz w:val="28"/>
          <w:szCs w:val="28"/>
        </w:rPr>
        <w:t>тацию застройщиком указываются: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0F8"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F70F8">
        <w:rPr>
          <w:sz w:val="28"/>
          <w:szCs w:val="28"/>
        </w:rPr>
        <w:t>машино-места</w:t>
      </w:r>
      <w:proofErr w:type="spellEnd"/>
      <w:r w:rsidRPr="002F70F8">
        <w:rPr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</w:t>
      </w:r>
      <w:r>
        <w:rPr>
          <w:sz w:val="28"/>
          <w:szCs w:val="28"/>
        </w:rPr>
        <w:t>з привлечения средств иных лиц;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0F8"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F70F8">
        <w:rPr>
          <w:sz w:val="28"/>
          <w:szCs w:val="28"/>
        </w:rPr>
        <w:t>машино-места</w:t>
      </w:r>
      <w:proofErr w:type="spellEnd"/>
      <w:r w:rsidRPr="002F70F8">
        <w:rPr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6E27">
        <w:rPr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 xml:space="preserve">2.14. В случае, предусмотренном подпунктом 1 пункта 2.13 настоящего Административного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 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F6E2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F6E27">
        <w:rPr>
          <w:sz w:val="28"/>
          <w:szCs w:val="28"/>
        </w:rPr>
        <w:t xml:space="preserve">2.15. В случае, предусмотренном подпунктом 2 пункта 2.13 настоящего Административного регламента, к заявлению о выдаче разрешения на ввод объекта капитального строительства в эксплуатацию наряду с документами, указанными в пункте 2.9. 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F6E27">
        <w:rPr>
          <w:sz w:val="28"/>
          <w:szCs w:val="28"/>
        </w:rPr>
        <w:t>машино-места</w:t>
      </w:r>
      <w:proofErr w:type="spellEnd"/>
      <w:r w:rsidRPr="008F6E27">
        <w:rPr>
          <w:sz w:val="28"/>
          <w:szCs w:val="28"/>
        </w:rPr>
        <w:t xml:space="preserve"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  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F6E2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F6E27">
        <w:rPr>
          <w:sz w:val="28"/>
          <w:szCs w:val="28"/>
        </w:rPr>
        <w:t>2.16. Положения пункта 2.13. настоящего Административного регламента не применяются: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</w:t>
      </w:r>
      <w:r w:rsidRPr="008F6E27">
        <w:rPr>
          <w:sz w:val="28"/>
          <w:szCs w:val="28"/>
        </w:rPr>
        <w:lastRenderedPageBreak/>
        <w:t xml:space="preserve">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F6E27">
        <w:rPr>
          <w:sz w:val="28"/>
          <w:szCs w:val="28"/>
        </w:rPr>
        <w:t>машино-места</w:t>
      </w:r>
      <w:proofErr w:type="spellEnd"/>
      <w:r w:rsidRPr="008F6E27">
        <w:rPr>
          <w:sz w:val="28"/>
          <w:szCs w:val="28"/>
        </w:rPr>
        <w:t>.".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 xml:space="preserve">2. Настоящее постановление вступает в силу 01.09.2022 года и подлежит размещению на официальном сайте администрации </w:t>
      </w:r>
      <w:proofErr w:type="spellStart"/>
      <w:r w:rsidRPr="008F6E27">
        <w:rPr>
          <w:sz w:val="28"/>
          <w:szCs w:val="28"/>
        </w:rPr>
        <w:t>Звениговского</w:t>
      </w:r>
      <w:proofErr w:type="spellEnd"/>
      <w:r w:rsidRPr="008F6E27">
        <w:rPr>
          <w:sz w:val="28"/>
          <w:szCs w:val="28"/>
        </w:rPr>
        <w:t xml:space="preserve"> муниципального района в сети «Интернет» - </w:t>
      </w:r>
      <w:hyperlink r:id="rId4" w:history="1">
        <w:r w:rsidRPr="00271E96">
          <w:rPr>
            <w:rStyle w:val="a4"/>
            <w:sz w:val="28"/>
            <w:szCs w:val="28"/>
          </w:rPr>
          <w:t>www.admzven.ru</w:t>
        </w:r>
      </w:hyperlink>
      <w:r>
        <w:rPr>
          <w:sz w:val="28"/>
          <w:szCs w:val="28"/>
        </w:rPr>
        <w:t>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F6E27">
        <w:rPr>
          <w:sz w:val="28"/>
          <w:szCs w:val="28"/>
        </w:rPr>
        <w:t>Глава администрации</w:t>
      </w:r>
      <w:r w:rsidRPr="008F6E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Pr="008F6E27">
        <w:rPr>
          <w:sz w:val="28"/>
          <w:szCs w:val="28"/>
        </w:rPr>
        <w:t>В.Н. Васильев</w:t>
      </w:r>
    </w:p>
    <w:p w:rsidR="008F6E27" w:rsidRPr="002F70F8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170D" w:rsidRDefault="00E4170D"/>
    <w:sectPr w:rsidR="00E4170D" w:rsidSect="00D3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99"/>
    <w:rsid w:val="00270B99"/>
    <w:rsid w:val="00663683"/>
    <w:rsid w:val="008F6E27"/>
    <w:rsid w:val="00D36D28"/>
    <w:rsid w:val="00E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6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F6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6E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offis</cp:lastModifiedBy>
  <cp:revision>2</cp:revision>
  <cp:lastPrinted>2022-08-18T06:04:00Z</cp:lastPrinted>
  <dcterms:created xsi:type="dcterms:W3CDTF">2022-08-26T12:51:00Z</dcterms:created>
  <dcterms:modified xsi:type="dcterms:W3CDTF">2022-08-26T12:51:00Z</dcterms:modified>
</cp:coreProperties>
</file>